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A5" w:rsidRPr="00E141D2" w:rsidRDefault="001C58AA" w:rsidP="00D56C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45.75pt">
            <v:imagedata r:id="rId6" o:title=""/>
          </v:shape>
        </w:pict>
      </w:r>
      <w:r w:rsidR="00813AA5" w:rsidRPr="00E141D2">
        <w:rPr>
          <w:rFonts w:ascii="Times New Roman" w:hAnsi="Times New Roman"/>
          <w:b/>
          <w:sz w:val="28"/>
          <w:szCs w:val="28"/>
        </w:rPr>
        <w:t xml:space="preserve"> </w:t>
      </w:r>
    </w:p>
    <w:p w:rsidR="00813AA5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13AA5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13AA5" w:rsidRPr="002A5CE4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b/>
          <w:bCs/>
          <w:sz w:val="28"/>
          <w:lang w:eastAsia="ru-RU"/>
        </w:rPr>
        <w:lastRenderedPageBreak/>
        <w:t>Устав музея</w:t>
      </w:r>
    </w:p>
    <w:p w:rsidR="00813AA5" w:rsidRPr="002A5CE4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    Цели и задачи музея. 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Школьный музей призван способствовать формированию у учащихся </w:t>
      </w:r>
      <w:r w:rsidRPr="002A5CE4">
        <w:rPr>
          <w:rFonts w:ascii="Times New Roman" w:hAnsi="Times New Roman"/>
          <w:sz w:val="28"/>
          <w:lang w:eastAsia="ru-RU"/>
        </w:rPr>
        <w:t>гражданско</w:t>
      </w:r>
      <w:r w:rsidRPr="002A5CE4">
        <w:rPr>
          <w:rFonts w:ascii="Times New Roman" w:hAnsi="Times New Roman"/>
          <w:sz w:val="28"/>
          <w:szCs w:val="28"/>
          <w:lang w:eastAsia="ru-RU"/>
        </w:rPr>
        <w:t>-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420" w:hanging="4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1.1   Зал боевой славы Духовницкой средней школы </w:t>
      </w:r>
      <w:r>
        <w:rPr>
          <w:rFonts w:ascii="Times New Roman" w:hAnsi="Times New Roman"/>
          <w:sz w:val="28"/>
          <w:lang w:eastAsia="ru-RU"/>
        </w:rPr>
        <w:t>был</w:t>
      </w:r>
      <w:r w:rsidRPr="002A5CE4">
        <w:rPr>
          <w:rFonts w:ascii="Times New Roman" w:hAnsi="Times New Roman"/>
          <w:sz w:val="28"/>
          <w:szCs w:val="28"/>
          <w:lang w:eastAsia="ru-RU"/>
        </w:rPr>
        <w:t xml:space="preserve"> ос</w:t>
      </w:r>
      <w:r>
        <w:rPr>
          <w:rFonts w:ascii="Times New Roman" w:hAnsi="Times New Roman"/>
          <w:sz w:val="28"/>
          <w:szCs w:val="28"/>
          <w:lang w:eastAsia="ru-RU"/>
        </w:rPr>
        <w:t>нован 23 февраля 1967 года, в марте 2013года реорганизован в школьный музей.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420" w:hanging="420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1.2   Профилем работы школьного музея является </w:t>
      </w:r>
      <w:r>
        <w:rPr>
          <w:rFonts w:ascii="Times New Roman" w:hAnsi="Times New Roman"/>
          <w:sz w:val="28"/>
          <w:szCs w:val="28"/>
          <w:lang w:eastAsia="ru-RU"/>
        </w:rPr>
        <w:t>военно-</w:t>
      </w:r>
      <w:r w:rsidRPr="002A5CE4">
        <w:rPr>
          <w:rFonts w:ascii="Times New Roman" w:hAnsi="Times New Roman"/>
          <w:sz w:val="28"/>
          <w:szCs w:val="28"/>
          <w:lang w:eastAsia="ru-RU"/>
        </w:rPr>
        <w:t>историческое краеведение.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420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Основной темой поисково-исследовательской работы музея является: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 изучение истории и культуры родного края, истории школы, истории жизни и деятельности вып</w:t>
      </w:r>
      <w:r>
        <w:rPr>
          <w:rFonts w:ascii="Times New Roman" w:hAnsi="Times New Roman"/>
          <w:sz w:val="28"/>
          <w:szCs w:val="28"/>
          <w:lang w:eastAsia="ru-RU"/>
        </w:rPr>
        <w:t>ускников, жителей нашего поселка</w:t>
      </w:r>
      <w:r w:rsidRPr="002A5CE4">
        <w:rPr>
          <w:rFonts w:ascii="Times New Roman" w:hAnsi="Times New Roman"/>
          <w:sz w:val="28"/>
          <w:szCs w:val="28"/>
          <w:lang w:eastAsia="ru-RU"/>
        </w:rPr>
        <w:t>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420" w:hanging="420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1.3   Задачами школьного музея являются: 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-     охрана и пропаганда подлинных памятников (истории, культуры, природы и т.д.) путем выявления, изучения, сбора и хранения музейных предметов;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-     осуществление воспитательной и образовательной деятельности музейными средствами;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-     организация культурно-методической и иной деятельности, разрешенной законом;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-     развитие детского самоуправления.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b/>
          <w:bCs/>
          <w:sz w:val="28"/>
          <w:szCs w:val="28"/>
          <w:lang w:eastAsia="ru-RU"/>
        </w:rPr>
        <w:t>2. Учредитель и учредительные документы музея.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2.1 Учредителем данного музея является </w:t>
      </w:r>
      <w:r>
        <w:rPr>
          <w:rFonts w:ascii="Times New Roman" w:hAnsi="Times New Roman"/>
          <w:sz w:val="28"/>
          <w:lang w:eastAsia="ru-RU"/>
        </w:rPr>
        <w:t>МОУ «СОШ им.Г.И.Марчука р.п.Духовницкое»</w:t>
      </w:r>
      <w:r w:rsidRPr="002A5CE4">
        <w:rPr>
          <w:rFonts w:ascii="Times New Roman" w:hAnsi="Times New Roman"/>
          <w:sz w:val="28"/>
          <w:szCs w:val="28"/>
          <w:lang w:eastAsia="ru-RU"/>
        </w:rPr>
        <w:t>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2.2 Учредительным документом школьного музея является приказ по школе  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 № 167 от 15 марта 2013</w:t>
      </w:r>
      <w:r w:rsidRPr="002A5CE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2.3 Допускается совместное учредительство музея. Отношения между образовательным учреждением и другими учредителями школьного музея </w:t>
      </w:r>
      <w:r w:rsidRPr="002A5CE4">
        <w:rPr>
          <w:rFonts w:ascii="Times New Roman" w:hAnsi="Times New Roman"/>
          <w:sz w:val="28"/>
          <w:szCs w:val="28"/>
          <w:lang w:eastAsia="ru-RU"/>
        </w:rPr>
        <w:lastRenderedPageBreak/>
        <w:t>определяются договором, заключенным между ними в соответствии с законодательством Российской Федерации.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2.4 Деятельность музея регламентируется Уставом.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b/>
          <w:bCs/>
          <w:sz w:val="28"/>
          <w:szCs w:val="28"/>
          <w:lang w:eastAsia="ru-RU"/>
        </w:rPr>
        <w:t>3. Организация и деятельность музея.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3.1 Общее руководство деятельностью школьного музея осуществляет руководитель образовательного учреждения.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3.2 Непосредственное руководство практической деятельностью музея осуществляет руководитель музея, </w:t>
      </w:r>
      <w:proofErr w:type="gramStart"/>
      <w:r w:rsidRPr="002A5CE4">
        <w:rPr>
          <w:rFonts w:ascii="Times New Roman" w:hAnsi="Times New Roman"/>
          <w:sz w:val="28"/>
          <w:szCs w:val="28"/>
          <w:lang w:eastAsia="ru-RU"/>
        </w:rPr>
        <w:t>назначенный  приказом</w:t>
      </w:r>
      <w:proofErr w:type="gramEnd"/>
      <w:r w:rsidRPr="002A5CE4">
        <w:rPr>
          <w:rFonts w:ascii="Times New Roman" w:hAnsi="Times New Roman"/>
          <w:sz w:val="28"/>
          <w:szCs w:val="28"/>
          <w:lang w:eastAsia="ru-RU"/>
        </w:rPr>
        <w:t xml:space="preserve"> по школе.   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3.3 Актив школьного музея </w:t>
      </w:r>
      <w:proofErr w:type="gramStart"/>
      <w:r w:rsidRPr="002A5CE4">
        <w:rPr>
          <w:rFonts w:ascii="Times New Roman" w:hAnsi="Times New Roman"/>
          <w:sz w:val="28"/>
          <w:szCs w:val="28"/>
          <w:lang w:eastAsia="ru-RU"/>
        </w:rPr>
        <w:t>состоит  из</w:t>
      </w:r>
      <w:proofErr w:type="gramEnd"/>
      <w:r w:rsidRPr="002A5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8AA">
        <w:rPr>
          <w:rFonts w:ascii="Times New Roman" w:hAnsi="Times New Roman"/>
          <w:sz w:val="28"/>
          <w:szCs w:val="28"/>
          <w:lang w:eastAsia="ru-RU"/>
        </w:rPr>
        <w:t>10</w:t>
      </w:r>
      <w:r w:rsidRPr="002A5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8AA">
        <w:rPr>
          <w:rFonts w:ascii="Times New Roman" w:hAnsi="Times New Roman"/>
          <w:sz w:val="28"/>
          <w:szCs w:val="28"/>
          <w:lang w:eastAsia="ru-RU"/>
        </w:rPr>
        <w:t>об</w:t>
      </w:r>
      <w:r w:rsidRPr="002A5CE4">
        <w:rPr>
          <w:rFonts w:ascii="Times New Roman" w:hAnsi="Times New Roman"/>
          <w:sz w:val="28"/>
          <w:szCs w:val="28"/>
          <w:lang w:eastAsia="ru-RU"/>
        </w:rPr>
        <w:t>уча</w:t>
      </w:r>
      <w:r w:rsidR="001C58AA">
        <w:rPr>
          <w:rFonts w:ascii="Times New Roman" w:hAnsi="Times New Roman"/>
          <w:sz w:val="28"/>
          <w:szCs w:val="28"/>
          <w:lang w:eastAsia="ru-RU"/>
        </w:rPr>
        <w:t>ю</w:t>
      </w:r>
      <w:r w:rsidRPr="002A5CE4">
        <w:rPr>
          <w:rFonts w:ascii="Times New Roman" w:hAnsi="Times New Roman"/>
          <w:sz w:val="28"/>
          <w:szCs w:val="28"/>
          <w:lang w:eastAsia="ru-RU"/>
        </w:rPr>
        <w:t xml:space="preserve">щихся 8-11 классов. 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3.4 Собрание актива музея проходят с периодичностью 1 раз в месяц.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3.5 На собраниях актива избирается совет музея.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3.6   В состав совета входит по два представителя из каждого класса. Председателем совета является ученик старшего звена.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Совет музея планирует всю работу музея: поисковую, исследовательскую, экскурсионную, пропагандистскую. Один раз в месяц проводятся заседания совета. Совет делится на секции: поисковую, экспозиционную, массовой работы, секцию учета и хранения.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 3.7 Совет музея на своих заседаниях решает вопросы включения в фонды музея поступивших в процессе комплектования памятников истории, культуры, природы, рассматривает и утверждает планы работы, </w:t>
      </w:r>
      <w:r w:rsidRPr="002A5CE4">
        <w:rPr>
          <w:rFonts w:ascii="Times New Roman" w:hAnsi="Times New Roman"/>
          <w:sz w:val="28"/>
          <w:lang w:eastAsia="ru-RU"/>
        </w:rPr>
        <w:t>тематико</w:t>
      </w:r>
      <w:r w:rsidRPr="002A5CE4">
        <w:rPr>
          <w:rFonts w:ascii="Times New Roman" w:hAnsi="Times New Roman"/>
          <w:sz w:val="28"/>
          <w:szCs w:val="28"/>
          <w:lang w:eastAsia="ru-RU"/>
        </w:rPr>
        <w:t xml:space="preserve"> – экспозиционные планы, заслушивает отчеты поисковых групп, обсуждает основные вопросы деятельности музея: подготовку лекторов, экскурсоводов, проведения мероприятий и др.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b/>
          <w:bCs/>
          <w:sz w:val="28"/>
          <w:szCs w:val="28"/>
          <w:lang w:eastAsia="ru-RU"/>
        </w:rPr>
        <w:t>4. Учет и обеспечение сохранности фондов музея.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4.1 Все музейные предметы регистрируются в инвентарных книгах учета основного и вспомогательного фонда.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-     учет подлинных памятников материальной и духовной культуры, объектов природы осуществляется в книге учета основного фонда школьного музея;</w:t>
      </w:r>
    </w:p>
    <w:p w:rsidR="00813AA5" w:rsidRPr="002A5CE4" w:rsidRDefault="00813AA5" w:rsidP="002A5C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-     учет научно-вспомогательных материалов (копий, макетов, диаграмм и </w:t>
      </w:r>
      <w:r w:rsidRPr="002A5CE4">
        <w:rPr>
          <w:rFonts w:ascii="Times New Roman" w:hAnsi="Times New Roman"/>
          <w:sz w:val="28"/>
          <w:lang w:eastAsia="ru-RU"/>
        </w:rPr>
        <w:t>тд</w:t>
      </w:r>
      <w:r w:rsidRPr="002A5CE4">
        <w:rPr>
          <w:rFonts w:ascii="Times New Roman" w:hAnsi="Times New Roman"/>
          <w:sz w:val="28"/>
          <w:szCs w:val="28"/>
          <w:lang w:eastAsia="ru-RU"/>
        </w:rPr>
        <w:t>.) осуществляется в книге учета научно-вспомогательного фонда.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lastRenderedPageBreak/>
        <w:t>4.2 Экспозиция музея разме</w:t>
      </w:r>
      <w:r>
        <w:rPr>
          <w:rFonts w:ascii="Times New Roman" w:hAnsi="Times New Roman"/>
          <w:sz w:val="28"/>
          <w:szCs w:val="28"/>
          <w:lang w:eastAsia="ru-RU"/>
        </w:rPr>
        <w:t>щена в помещении МОУ «СОШ им.Г.И.Марчука р.п.Духовницкое»</w:t>
      </w:r>
      <w:r w:rsidRPr="002A5CE4">
        <w:rPr>
          <w:rFonts w:ascii="Times New Roman" w:hAnsi="Times New Roman"/>
          <w:sz w:val="28"/>
          <w:szCs w:val="28"/>
          <w:lang w:eastAsia="ru-RU"/>
        </w:rPr>
        <w:t>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4.3 Ответственность за сохранность фондов школьного музея несет директор образовательного учреждения или лицо, назначенное приказом </w:t>
      </w:r>
      <w:bookmarkStart w:id="0" w:name="_GoBack"/>
      <w:bookmarkEnd w:id="0"/>
      <w:r w:rsidRPr="002A5CE4">
        <w:rPr>
          <w:rFonts w:ascii="Times New Roman" w:hAnsi="Times New Roman"/>
          <w:sz w:val="28"/>
          <w:szCs w:val="28"/>
          <w:lang w:eastAsia="ru-RU"/>
        </w:rPr>
        <w:t>по образовательному учреждению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4.4 Хранение в школьном музее взрывоопасных, радиоактивных и иных предметов, угрожающих жизни и безопасности людей, категорически запрещается.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 xml:space="preserve">4.5 Хранение огнестрельного и холодного оружия, предметов из драгметаллов и драгоценных камней осуществляется в соответствии с существующим законодательством. </w:t>
      </w:r>
    </w:p>
    <w:p w:rsidR="00813AA5" w:rsidRPr="002A5CE4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b/>
          <w:bCs/>
          <w:sz w:val="28"/>
          <w:szCs w:val="28"/>
          <w:lang w:eastAsia="ru-RU"/>
        </w:rPr>
        <w:t>5. Реорганизация (ликвидация) музея.</w:t>
      </w:r>
    </w:p>
    <w:p w:rsidR="00813AA5" w:rsidRPr="002A5CE4" w:rsidRDefault="00813AA5" w:rsidP="002A5C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CE4">
        <w:rPr>
          <w:rFonts w:ascii="Times New Roman" w:hAnsi="Times New Roman"/>
          <w:sz w:val="28"/>
          <w:szCs w:val="28"/>
          <w:lang w:eastAsia="ru-RU"/>
        </w:rPr>
        <w:t>Вопрос о реорганизации (ликвидации) школьного музея, а также о судьбе его коллекции решается советом образовательного учреждения  и его администрацией по согласованию  с вышестоящими органами образования и другими учредителями</w:t>
      </w:r>
    </w:p>
    <w:p w:rsidR="00813AA5" w:rsidRDefault="00813AA5"/>
    <w:sectPr w:rsidR="00813AA5" w:rsidSect="007C655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BD" w:rsidRDefault="00D92ABD">
      <w:r>
        <w:separator/>
      </w:r>
    </w:p>
  </w:endnote>
  <w:endnote w:type="continuationSeparator" w:id="0">
    <w:p w:rsidR="00D92ABD" w:rsidRDefault="00D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A5" w:rsidRDefault="00813AA5" w:rsidP="001C1A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AA5" w:rsidRDefault="00813AA5" w:rsidP="002723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A5" w:rsidRDefault="00813AA5" w:rsidP="001C1A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13AA5" w:rsidRDefault="00813AA5" w:rsidP="002723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BD" w:rsidRDefault="00D92ABD">
      <w:r>
        <w:separator/>
      </w:r>
    </w:p>
  </w:footnote>
  <w:footnote w:type="continuationSeparator" w:id="0">
    <w:p w:rsidR="00D92ABD" w:rsidRDefault="00D9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CE4"/>
    <w:rsid w:val="000222EC"/>
    <w:rsid w:val="000E71CD"/>
    <w:rsid w:val="001C1ABA"/>
    <w:rsid w:val="001C58AA"/>
    <w:rsid w:val="00272358"/>
    <w:rsid w:val="002A5CE4"/>
    <w:rsid w:val="00376898"/>
    <w:rsid w:val="00484E8B"/>
    <w:rsid w:val="007C29C1"/>
    <w:rsid w:val="007C6552"/>
    <w:rsid w:val="00813AA5"/>
    <w:rsid w:val="00B006DC"/>
    <w:rsid w:val="00D56CA9"/>
    <w:rsid w:val="00D92ABD"/>
    <w:rsid w:val="00E141D2"/>
    <w:rsid w:val="00FD6CEE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1D6CA"/>
  <w15:docId w15:val="{288CE139-7AE3-4D7A-AF9C-71EA26A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A5CE4"/>
    <w:rPr>
      <w:rFonts w:cs="Times New Roman"/>
      <w:b/>
      <w:bCs/>
    </w:rPr>
  </w:style>
  <w:style w:type="character" w:customStyle="1" w:styleId="spelle">
    <w:name w:val="spelle"/>
    <w:uiPriority w:val="99"/>
    <w:rsid w:val="002A5CE4"/>
    <w:rPr>
      <w:rFonts w:cs="Times New Roman"/>
    </w:rPr>
  </w:style>
  <w:style w:type="paragraph" w:styleId="a4">
    <w:name w:val="No Spacing"/>
    <w:uiPriority w:val="99"/>
    <w:qFormat/>
    <w:rsid w:val="00D56CA9"/>
    <w:pPr>
      <w:suppressAutoHyphens/>
    </w:pPr>
    <w:rPr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rsid w:val="00272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C7E95"/>
    <w:rPr>
      <w:lang w:eastAsia="en-US"/>
    </w:rPr>
  </w:style>
  <w:style w:type="character" w:styleId="a7">
    <w:name w:val="page number"/>
    <w:uiPriority w:val="99"/>
    <w:rsid w:val="002723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начшкола</dc:creator>
  <cp:keywords/>
  <dc:description/>
  <cp:lastModifiedBy>КотоваИГ</cp:lastModifiedBy>
  <cp:revision>6</cp:revision>
  <dcterms:created xsi:type="dcterms:W3CDTF">2013-03-12T08:26:00Z</dcterms:created>
  <dcterms:modified xsi:type="dcterms:W3CDTF">2023-11-07T07:32:00Z</dcterms:modified>
</cp:coreProperties>
</file>